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7A7109" w:rsidRDefault="00000000">
      <w:pPr>
        <w:spacing w:after="28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Material Development Template</w:t>
      </w:r>
    </w:p>
    <w:p w14:paraId="00000002" w14:textId="77777777" w:rsidR="007A7109" w:rsidRDefault="00000000">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 Topic Information</w:t>
      </w:r>
    </w:p>
    <w:p w14:paraId="00000003" w14:textId="3B2FF23E" w:rsidR="007A7109" w:rsidRDefault="00000000">
      <w:pPr>
        <w:numPr>
          <w:ilvl w:val="0"/>
          <w:numId w:val="11"/>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Title</w:t>
      </w:r>
      <w:r>
        <w:rPr>
          <w:rFonts w:ascii="Times New Roman" w:eastAsia="Times New Roman" w:hAnsi="Times New Roman" w:cs="Times New Roman"/>
          <w:sz w:val="24"/>
          <w:szCs w:val="24"/>
        </w:rPr>
        <w:t xml:space="preserve">: </w:t>
      </w:r>
      <w:r w:rsidR="00E31B17">
        <w:rPr>
          <w:rFonts w:ascii="Times New Roman" w:eastAsia="Times New Roman" w:hAnsi="Times New Roman" w:cs="Times New Roman"/>
          <w:sz w:val="24"/>
          <w:szCs w:val="24"/>
        </w:rPr>
        <w:t>Phishing Attacks</w:t>
      </w:r>
    </w:p>
    <w:p w14:paraId="00000004" w14:textId="363DB50A" w:rsidR="007A7109" w:rsidRDefault="00000000">
      <w:pPr>
        <w:numPr>
          <w:ilvl w:val="0"/>
          <w:numId w:val="11"/>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Description</w:t>
      </w:r>
      <w:r>
        <w:rPr>
          <w:rFonts w:ascii="Times New Roman" w:eastAsia="Times New Roman" w:hAnsi="Times New Roman" w:cs="Times New Roman"/>
          <w:sz w:val="24"/>
          <w:szCs w:val="24"/>
        </w:rPr>
        <w:t xml:space="preserve">: </w:t>
      </w:r>
      <w:r w:rsidR="00E31B17">
        <w:rPr>
          <w:rFonts w:ascii="Times New Roman" w:eastAsia="Times New Roman" w:hAnsi="Times New Roman" w:cs="Times New Roman"/>
          <w:sz w:val="24"/>
          <w:szCs w:val="24"/>
        </w:rPr>
        <w:t xml:space="preserve">This module will cover the basics of phishing and the different variations that are commonly used. It will also cover common ways to prevent phishing and raise awareness to this kind of attack. </w:t>
      </w:r>
    </w:p>
    <w:p w14:paraId="00000005" w14:textId="77777777" w:rsidR="007A7109" w:rsidRDefault="00000000">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 Learning Objectives</w:t>
      </w:r>
    </w:p>
    <w:p w14:paraId="00000006" w14:textId="0C652746" w:rsidR="007A7109" w:rsidRDefault="00000000">
      <w:pPr>
        <w:numPr>
          <w:ilvl w:val="0"/>
          <w:numId w:val="12"/>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Primary Objectives</w:t>
      </w:r>
      <w:r>
        <w:rPr>
          <w:rFonts w:ascii="Times New Roman" w:eastAsia="Times New Roman" w:hAnsi="Times New Roman" w:cs="Times New Roman"/>
          <w:sz w:val="24"/>
          <w:szCs w:val="24"/>
        </w:rPr>
        <w:t xml:space="preserve">: </w:t>
      </w:r>
      <w:r w:rsidR="00E31B17">
        <w:rPr>
          <w:rFonts w:ascii="Times New Roman" w:eastAsia="Times New Roman" w:hAnsi="Times New Roman" w:cs="Times New Roman"/>
          <w:sz w:val="24"/>
          <w:szCs w:val="24"/>
        </w:rPr>
        <w:t xml:space="preserve">Participants should gain knowledge on common phishing tactics and learn how to recognize a potential phishing attempt. This knowledge is important as anyone can be a victim of a phishing attack at any moment. </w:t>
      </w:r>
    </w:p>
    <w:p w14:paraId="00000007" w14:textId="23928766" w:rsidR="007A7109" w:rsidRDefault="00000000">
      <w:pPr>
        <w:numPr>
          <w:ilvl w:val="0"/>
          <w:numId w:val="12"/>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Secondary Objectives</w:t>
      </w:r>
      <w:r>
        <w:rPr>
          <w:rFonts w:ascii="Times New Roman" w:eastAsia="Times New Roman" w:hAnsi="Times New Roman" w:cs="Times New Roman"/>
          <w:sz w:val="24"/>
          <w:szCs w:val="24"/>
        </w:rPr>
        <w:t xml:space="preserve">: </w:t>
      </w:r>
      <w:r w:rsidR="00E31B17">
        <w:rPr>
          <w:rFonts w:ascii="Times New Roman" w:eastAsia="Times New Roman" w:hAnsi="Times New Roman" w:cs="Times New Roman"/>
          <w:sz w:val="24"/>
          <w:szCs w:val="24"/>
        </w:rPr>
        <w:t xml:space="preserve">In addition, participants should have some confidence in their ability to decipher a real message from a phishing one. </w:t>
      </w:r>
    </w:p>
    <w:p w14:paraId="00000008" w14:textId="77777777" w:rsidR="007A7109" w:rsidRDefault="00000000">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 Target Audience</w:t>
      </w:r>
    </w:p>
    <w:p w14:paraId="00000009" w14:textId="4F126F40" w:rsidR="007A7109" w:rsidRDefault="00000000">
      <w:pPr>
        <w:numPr>
          <w:ilvl w:val="0"/>
          <w:numId w:val="13"/>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Age Group</w:t>
      </w:r>
      <w:r>
        <w:rPr>
          <w:rFonts w:ascii="Times New Roman" w:eastAsia="Times New Roman" w:hAnsi="Times New Roman" w:cs="Times New Roman"/>
          <w:sz w:val="24"/>
          <w:szCs w:val="24"/>
        </w:rPr>
        <w:t xml:space="preserve">: </w:t>
      </w:r>
      <w:r w:rsidR="00E31B17">
        <w:rPr>
          <w:rFonts w:ascii="Times New Roman" w:eastAsia="Times New Roman" w:hAnsi="Times New Roman" w:cs="Times New Roman"/>
          <w:sz w:val="24"/>
          <w:szCs w:val="24"/>
        </w:rPr>
        <w:t>Teens, Adults, Seniors</w:t>
      </w:r>
      <w:r w:rsidR="00266A51">
        <w:rPr>
          <w:rFonts w:ascii="Times New Roman" w:eastAsia="Times New Roman" w:hAnsi="Times New Roman" w:cs="Times New Roman"/>
          <w:sz w:val="24"/>
          <w:szCs w:val="24"/>
        </w:rPr>
        <w:t>.</w:t>
      </w:r>
    </w:p>
    <w:p w14:paraId="0000000A" w14:textId="1142D999" w:rsidR="007A7109" w:rsidRDefault="00000000">
      <w:pPr>
        <w:numPr>
          <w:ilvl w:val="0"/>
          <w:numId w:val="1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Skill Level</w:t>
      </w:r>
      <w:r>
        <w:rPr>
          <w:rFonts w:ascii="Times New Roman" w:eastAsia="Times New Roman" w:hAnsi="Times New Roman" w:cs="Times New Roman"/>
          <w:sz w:val="24"/>
          <w:szCs w:val="24"/>
        </w:rPr>
        <w:t>: Beginner</w:t>
      </w:r>
      <w:r w:rsidR="00266A51">
        <w:rPr>
          <w:rFonts w:ascii="Times New Roman" w:eastAsia="Times New Roman" w:hAnsi="Times New Roman" w:cs="Times New Roman"/>
          <w:sz w:val="24"/>
          <w:szCs w:val="24"/>
        </w:rPr>
        <w:t>.</w:t>
      </w:r>
    </w:p>
    <w:p w14:paraId="0000000B" w14:textId="4CA272E9" w:rsidR="007A7109" w:rsidRDefault="00000000">
      <w:pPr>
        <w:numPr>
          <w:ilvl w:val="0"/>
          <w:numId w:val="13"/>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Specific Needs</w:t>
      </w:r>
      <w:r>
        <w:rPr>
          <w:rFonts w:ascii="Times New Roman" w:eastAsia="Times New Roman" w:hAnsi="Times New Roman" w:cs="Times New Roman"/>
          <w:sz w:val="24"/>
          <w:szCs w:val="24"/>
        </w:rPr>
        <w:t xml:space="preserve">: </w:t>
      </w:r>
      <w:r w:rsidR="00886834">
        <w:rPr>
          <w:rFonts w:ascii="Times New Roman" w:eastAsia="Times New Roman" w:hAnsi="Times New Roman" w:cs="Times New Roman"/>
          <w:sz w:val="24"/>
          <w:szCs w:val="24"/>
        </w:rPr>
        <w:t>N/A</w:t>
      </w:r>
      <w:r w:rsidR="00266A51">
        <w:rPr>
          <w:rFonts w:ascii="Times New Roman" w:eastAsia="Times New Roman" w:hAnsi="Times New Roman" w:cs="Times New Roman"/>
          <w:sz w:val="24"/>
          <w:szCs w:val="24"/>
        </w:rPr>
        <w:t>.</w:t>
      </w:r>
    </w:p>
    <w:p w14:paraId="0000000C" w14:textId="77777777" w:rsidR="007A7109" w:rsidRDefault="00000000">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 Material Types and Formats</w:t>
      </w:r>
    </w:p>
    <w:p w14:paraId="0000000D" w14:textId="05A88BD9" w:rsidR="007A7109" w:rsidRDefault="00000000">
      <w:pPr>
        <w:numPr>
          <w:ilvl w:val="0"/>
          <w:numId w:val="1"/>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Main Format</w:t>
      </w:r>
      <w:r>
        <w:rPr>
          <w:rFonts w:ascii="Times New Roman" w:eastAsia="Times New Roman" w:hAnsi="Times New Roman" w:cs="Times New Roman"/>
          <w:sz w:val="24"/>
          <w:szCs w:val="24"/>
        </w:rPr>
        <w:t xml:space="preserve">: </w:t>
      </w:r>
      <w:r w:rsidR="00886834">
        <w:rPr>
          <w:rFonts w:ascii="Times New Roman" w:eastAsia="Times New Roman" w:hAnsi="Times New Roman" w:cs="Times New Roman"/>
          <w:sz w:val="24"/>
          <w:szCs w:val="24"/>
        </w:rPr>
        <w:t>Slideshow.</w:t>
      </w:r>
    </w:p>
    <w:p w14:paraId="0000000E" w14:textId="5C7D5428" w:rsidR="007A7109"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Supplementary Materials</w:t>
      </w:r>
      <w:r>
        <w:rPr>
          <w:rFonts w:ascii="Times New Roman" w:eastAsia="Times New Roman" w:hAnsi="Times New Roman" w:cs="Times New Roman"/>
          <w:sz w:val="24"/>
          <w:szCs w:val="24"/>
        </w:rPr>
        <w:t xml:space="preserve">: </w:t>
      </w:r>
      <w:r w:rsidR="00886834">
        <w:rPr>
          <w:rFonts w:ascii="Times New Roman" w:eastAsia="Times New Roman" w:hAnsi="Times New Roman" w:cs="Times New Roman"/>
          <w:sz w:val="24"/>
          <w:szCs w:val="24"/>
        </w:rPr>
        <w:t>Quiz/Kahoot</w:t>
      </w:r>
      <w:r w:rsidR="00266A51">
        <w:rPr>
          <w:rFonts w:ascii="Times New Roman" w:eastAsia="Times New Roman" w:hAnsi="Times New Roman" w:cs="Times New Roman"/>
          <w:sz w:val="24"/>
          <w:szCs w:val="24"/>
        </w:rPr>
        <w:t>.</w:t>
      </w:r>
    </w:p>
    <w:p w14:paraId="0000000F" w14:textId="77777777" w:rsidR="007A7109" w:rsidRDefault="00000000">
      <w:pPr>
        <w:numPr>
          <w:ilvl w:val="0"/>
          <w:numId w:val="1"/>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Accessibility Features</w:t>
      </w:r>
      <w:r>
        <w:rPr>
          <w:rFonts w:ascii="Times New Roman" w:eastAsia="Times New Roman" w:hAnsi="Times New Roman" w:cs="Times New Roman"/>
          <w:sz w:val="24"/>
          <w:szCs w:val="24"/>
        </w:rPr>
        <w:t>: Options for different learning needs, such as subtitles, alternative text, and screen reader compatibility.</w:t>
      </w:r>
    </w:p>
    <w:p w14:paraId="00000010" w14:textId="77777777" w:rsidR="007A7109" w:rsidRDefault="00000000">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 Instructor Guide</w:t>
      </w:r>
    </w:p>
    <w:p w14:paraId="00000011" w14:textId="27490564" w:rsidR="007A7109" w:rsidRDefault="00000000">
      <w:pPr>
        <w:numPr>
          <w:ilvl w:val="0"/>
          <w:numId w:val="2"/>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Synopsis</w:t>
      </w:r>
      <w:r>
        <w:rPr>
          <w:rFonts w:ascii="Times New Roman" w:eastAsia="Times New Roman" w:hAnsi="Times New Roman" w:cs="Times New Roman"/>
          <w:sz w:val="24"/>
          <w:szCs w:val="24"/>
        </w:rPr>
        <w:t xml:space="preserve">: </w:t>
      </w:r>
      <w:r w:rsidR="00886834">
        <w:rPr>
          <w:rFonts w:ascii="Times New Roman" w:eastAsia="Times New Roman" w:hAnsi="Times New Roman" w:cs="Times New Roman"/>
          <w:sz w:val="24"/>
          <w:szCs w:val="24"/>
        </w:rPr>
        <w:t xml:space="preserve">Slideshow is for learning. Then the quiz/Kahoot are the same questions. Group discussion questions linked Aswell. </w:t>
      </w:r>
    </w:p>
    <w:p w14:paraId="00000012" w14:textId="77777777" w:rsidR="007A7109"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Key Points</w:t>
      </w:r>
      <w:r>
        <w:rPr>
          <w:rFonts w:ascii="Times New Roman" w:eastAsia="Times New Roman" w:hAnsi="Times New Roman" w:cs="Times New Roman"/>
          <w:sz w:val="24"/>
          <w:szCs w:val="24"/>
        </w:rPr>
        <w:t>: Important facts or concepts to emphasize.</w:t>
      </w:r>
    </w:p>
    <w:p w14:paraId="00000013" w14:textId="77777777" w:rsidR="007A7109" w:rsidRDefault="00000000">
      <w:pPr>
        <w:numPr>
          <w:ilvl w:val="0"/>
          <w:numId w:val="2"/>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FAQs</w:t>
      </w:r>
      <w:r>
        <w:rPr>
          <w:rFonts w:ascii="Times New Roman" w:eastAsia="Times New Roman" w:hAnsi="Times New Roman" w:cs="Times New Roman"/>
          <w:sz w:val="24"/>
          <w:szCs w:val="24"/>
        </w:rPr>
        <w:t>: Anticipated questions and their answers to prepare instructors.</w:t>
      </w:r>
    </w:p>
    <w:p w14:paraId="00000014" w14:textId="77777777" w:rsidR="007A7109" w:rsidRDefault="00000000">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 Activities and Engagement Strategies</w:t>
      </w:r>
    </w:p>
    <w:p w14:paraId="00000015" w14:textId="69AC4586" w:rsidR="007A7109" w:rsidRDefault="00000000">
      <w:pPr>
        <w:numPr>
          <w:ilvl w:val="0"/>
          <w:numId w:val="3"/>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Interactive Activities</w:t>
      </w:r>
      <w:r>
        <w:rPr>
          <w:rFonts w:ascii="Times New Roman" w:eastAsia="Times New Roman" w:hAnsi="Times New Roman" w:cs="Times New Roman"/>
          <w:sz w:val="24"/>
          <w:szCs w:val="24"/>
        </w:rPr>
        <w:t xml:space="preserve">: </w:t>
      </w:r>
      <w:r w:rsidR="00266A51">
        <w:rPr>
          <w:rFonts w:ascii="Times New Roman" w:eastAsia="Times New Roman" w:hAnsi="Times New Roman" w:cs="Times New Roman"/>
          <w:sz w:val="24"/>
          <w:szCs w:val="24"/>
        </w:rPr>
        <w:t>Paper quiz along with a Kahoot that has the same questions.</w:t>
      </w:r>
    </w:p>
    <w:p w14:paraId="00000016" w14:textId="3044E11F" w:rsidR="007A7109" w:rsidRDefault="00000000">
      <w:pPr>
        <w:numPr>
          <w:ilvl w:val="0"/>
          <w:numId w:val="3"/>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Engagement Tips</w:t>
      </w:r>
      <w:r>
        <w:rPr>
          <w:rFonts w:ascii="Times New Roman" w:eastAsia="Times New Roman" w:hAnsi="Times New Roman" w:cs="Times New Roman"/>
          <w:sz w:val="24"/>
          <w:szCs w:val="24"/>
        </w:rPr>
        <w:t xml:space="preserve">: </w:t>
      </w:r>
      <w:r w:rsidR="00266A51">
        <w:rPr>
          <w:rFonts w:ascii="Times New Roman" w:eastAsia="Times New Roman" w:hAnsi="Times New Roman" w:cs="Times New Roman"/>
          <w:sz w:val="24"/>
          <w:szCs w:val="24"/>
        </w:rPr>
        <w:t xml:space="preserve">Engage users my emphasizing that anyone can fall victim to this, including their loved ones which is why it is so important to be aware of this kind of attack and many people are uneducated. Do the quiz or Kahoot before and after to show the change in knowledge/awareness </w:t>
      </w:r>
      <w:proofErr w:type="gramStart"/>
      <w:r w:rsidR="00266A51">
        <w:rPr>
          <w:rFonts w:ascii="Times New Roman" w:eastAsia="Times New Roman" w:hAnsi="Times New Roman" w:cs="Times New Roman"/>
          <w:sz w:val="24"/>
          <w:szCs w:val="24"/>
        </w:rPr>
        <w:t>and also</w:t>
      </w:r>
      <w:proofErr w:type="gramEnd"/>
      <w:r w:rsidR="00266A51">
        <w:rPr>
          <w:rFonts w:ascii="Times New Roman" w:eastAsia="Times New Roman" w:hAnsi="Times New Roman" w:cs="Times New Roman"/>
          <w:sz w:val="24"/>
          <w:szCs w:val="24"/>
        </w:rPr>
        <w:t xml:space="preserve"> use group discussion questions as it fits. </w:t>
      </w:r>
    </w:p>
    <w:p w14:paraId="00000017" w14:textId="77777777" w:rsidR="007A7109" w:rsidRDefault="00000000">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 Assessment</w:t>
      </w:r>
    </w:p>
    <w:p w14:paraId="00000018" w14:textId="1492BD85" w:rsidR="007A7109" w:rsidRDefault="00000000">
      <w:pPr>
        <w:numPr>
          <w:ilvl w:val="0"/>
          <w:numId w:val="4"/>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Evaluation Method</w:t>
      </w:r>
      <w:r>
        <w:rPr>
          <w:rFonts w:ascii="Times New Roman" w:eastAsia="Times New Roman" w:hAnsi="Times New Roman" w:cs="Times New Roman"/>
          <w:sz w:val="24"/>
          <w:szCs w:val="24"/>
        </w:rPr>
        <w:t xml:space="preserve">: </w:t>
      </w:r>
      <w:r w:rsidR="00266A51">
        <w:rPr>
          <w:rFonts w:ascii="Times New Roman" w:eastAsia="Times New Roman" w:hAnsi="Times New Roman" w:cs="Times New Roman"/>
          <w:sz w:val="24"/>
          <w:szCs w:val="24"/>
        </w:rPr>
        <w:t>Quiz/Kahoot.</w:t>
      </w:r>
    </w:p>
    <w:p w14:paraId="00000019" w14:textId="39127802" w:rsidR="007A7109" w:rsidRDefault="00000000">
      <w:pPr>
        <w:numPr>
          <w:ilvl w:val="0"/>
          <w:numId w:val="4"/>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Success Criteria</w:t>
      </w:r>
      <w:r>
        <w:rPr>
          <w:rFonts w:ascii="Times New Roman" w:eastAsia="Times New Roman" w:hAnsi="Times New Roman" w:cs="Times New Roman"/>
          <w:sz w:val="24"/>
          <w:szCs w:val="24"/>
        </w:rPr>
        <w:t xml:space="preserve">: </w:t>
      </w:r>
      <w:r w:rsidR="00266A51">
        <w:rPr>
          <w:rFonts w:ascii="Times New Roman" w:eastAsia="Times New Roman" w:hAnsi="Times New Roman" w:cs="Times New Roman"/>
          <w:sz w:val="24"/>
          <w:szCs w:val="24"/>
        </w:rPr>
        <w:t>7/10 correct on the quiz at the end of the session.</w:t>
      </w:r>
    </w:p>
    <w:p w14:paraId="0000001A" w14:textId="77777777" w:rsidR="007A7109" w:rsidRDefault="00000000">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8. Sources and References</w:t>
      </w:r>
    </w:p>
    <w:p w14:paraId="4146A6D3" w14:textId="77777777" w:rsidR="00266A51" w:rsidRPr="00266A51" w:rsidRDefault="00000000" w:rsidP="00266A51">
      <w:pPr>
        <w:numPr>
          <w:ilvl w:val="0"/>
          <w:numId w:val="6"/>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Primary Sources</w:t>
      </w:r>
      <w:r>
        <w:rPr>
          <w:rFonts w:ascii="Times New Roman" w:eastAsia="Times New Roman" w:hAnsi="Times New Roman" w:cs="Times New Roman"/>
          <w:sz w:val="24"/>
          <w:szCs w:val="24"/>
        </w:rPr>
        <w:t xml:space="preserve">: </w:t>
      </w:r>
      <w:hyperlink r:id="rId6" w:history="1">
        <w:r w:rsidR="00266A51" w:rsidRPr="00266A51">
          <w:rPr>
            <w:rStyle w:val="Hyperlink"/>
            <w:rFonts w:ascii="Times New Roman" w:eastAsia="Times New Roman" w:hAnsi="Times New Roman" w:cs="Times New Roman"/>
            <w:sz w:val="24"/>
            <w:szCs w:val="24"/>
          </w:rPr>
          <w:t>https://www.ibm.com/topics/phishing</w:t>
        </w:r>
      </w:hyperlink>
    </w:p>
    <w:p w14:paraId="4E7ACD62" w14:textId="77777777" w:rsidR="00266A51" w:rsidRPr="00266A51" w:rsidRDefault="00266A51" w:rsidP="00266A51">
      <w:pPr>
        <w:numPr>
          <w:ilvl w:val="0"/>
          <w:numId w:val="6"/>
        </w:numPr>
        <w:tabs>
          <w:tab w:val="num" w:pos="720"/>
        </w:tabs>
        <w:spacing w:before="280" w:after="0" w:line="240" w:lineRule="auto"/>
        <w:rPr>
          <w:rFonts w:ascii="Times New Roman" w:eastAsia="Times New Roman" w:hAnsi="Times New Roman" w:cs="Times New Roman"/>
          <w:sz w:val="24"/>
          <w:szCs w:val="24"/>
        </w:rPr>
      </w:pPr>
      <w:hyperlink r:id="rId7" w:history="1">
        <w:r w:rsidRPr="00266A51">
          <w:rPr>
            <w:rStyle w:val="Hyperlink"/>
            <w:rFonts w:ascii="Times New Roman" w:eastAsia="Times New Roman" w:hAnsi="Times New Roman" w:cs="Times New Roman"/>
            <w:sz w:val="24"/>
            <w:szCs w:val="24"/>
          </w:rPr>
          <w:t>https://www.cisco.com/c/en/us/products/security/email-security/what-is-phishing.html#~phishing-attacks</w:t>
        </w:r>
      </w:hyperlink>
    </w:p>
    <w:p w14:paraId="5826158C" w14:textId="77777777" w:rsidR="00266A51" w:rsidRPr="00266A51" w:rsidRDefault="00266A51" w:rsidP="00266A51">
      <w:pPr>
        <w:numPr>
          <w:ilvl w:val="0"/>
          <w:numId w:val="6"/>
        </w:numPr>
        <w:tabs>
          <w:tab w:val="num" w:pos="720"/>
        </w:tabs>
        <w:spacing w:before="280" w:after="0" w:line="240" w:lineRule="auto"/>
        <w:rPr>
          <w:rFonts w:ascii="Times New Roman" w:eastAsia="Times New Roman" w:hAnsi="Times New Roman" w:cs="Times New Roman"/>
          <w:sz w:val="24"/>
          <w:szCs w:val="24"/>
        </w:rPr>
      </w:pPr>
      <w:hyperlink r:id="rId8" w:history="1">
        <w:r w:rsidRPr="00266A51">
          <w:rPr>
            <w:rStyle w:val="Hyperlink"/>
            <w:rFonts w:ascii="Times New Roman" w:eastAsia="Times New Roman" w:hAnsi="Times New Roman" w:cs="Times New Roman"/>
            <w:sz w:val="24"/>
            <w:szCs w:val="24"/>
          </w:rPr>
          <w:t>https://www.cisco.com/c/dam/en_us/about/doing_business/trust-center/docs/phishing-program-infographic.pdf</w:t>
        </w:r>
      </w:hyperlink>
    </w:p>
    <w:p w14:paraId="1F80DF36" w14:textId="77777777" w:rsidR="00266A51" w:rsidRPr="00266A51" w:rsidRDefault="00000000" w:rsidP="00266A51">
      <w:pPr>
        <w:numPr>
          <w:ilvl w:val="0"/>
          <w:numId w:val="6"/>
        </w:numPr>
        <w:tabs>
          <w:tab w:val="num" w:pos="720"/>
        </w:tabs>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Suggested Further Reading</w:t>
      </w:r>
      <w:r>
        <w:rPr>
          <w:rFonts w:ascii="Times New Roman" w:eastAsia="Times New Roman" w:hAnsi="Times New Roman" w:cs="Times New Roman"/>
          <w:sz w:val="24"/>
          <w:szCs w:val="24"/>
        </w:rPr>
        <w:t xml:space="preserve">: </w:t>
      </w:r>
      <w:r w:rsidR="00266A51" w:rsidRPr="00266A51">
        <w:rPr>
          <w:rFonts w:ascii="Times New Roman" w:eastAsia="Times New Roman" w:hAnsi="Times New Roman" w:cs="Times New Roman"/>
          <w:sz w:val="24"/>
          <w:szCs w:val="24"/>
        </w:rPr>
        <w:fldChar w:fldCharType="begin"/>
      </w:r>
      <w:r w:rsidR="00266A51" w:rsidRPr="00266A51">
        <w:rPr>
          <w:rFonts w:ascii="Times New Roman" w:eastAsia="Times New Roman" w:hAnsi="Times New Roman" w:cs="Times New Roman"/>
          <w:sz w:val="24"/>
          <w:szCs w:val="24"/>
        </w:rPr>
        <w:instrText>HYPERLINK "https://www.ncsc.gov.uk/guidance/phishing"</w:instrText>
      </w:r>
      <w:r w:rsidR="00266A51" w:rsidRPr="00266A51">
        <w:rPr>
          <w:rFonts w:ascii="Times New Roman" w:eastAsia="Times New Roman" w:hAnsi="Times New Roman" w:cs="Times New Roman"/>
          <w:sz w:val="24"/>
          <w:szCs w:val="24"/>
        </w:rPr>
      </w:r>
      <w:r w:rsidR="00266A51" w:rsidRPr="00266A51">
        <w:rPr>
          <w:rFonts w:ascii="Times New Roman" w:eastAsia="Times New Roman" w:hAnsi="Times New Roman" w:cs="Times New Roman"/>
          <w:sz w:val="24"/>
          <w:szCs w:val="24"/>
        </w:rPr>
        <w:fldChar w:fldCharType="separate"/>
      </w:r>
      <w:r w:rsidR="00266A51" w:rsidRPr="00266A51">
        <w:rPr>
          <w:rStyle w:val="Hyperlink"/>
          <w:rFonts w:ascii="Times New Roman" w:eastAsia="Times New Roman" w:hAnsi="Times New Roman" w:cs="Times New Roman"/>
          <w:sz w:val="24"/>
          <w:szCs w:val="24"/>
        </w:rPr>
        <w:t>https://www.ncsc.gov.uk/guidance/phishing</w:t>
      </w:r>
      <w:r w:rsidR="00266A51" w:rsidRPr="00266A51">
        <w:rPr>
          <w:rFonts w:ascii="Times New Roman" w:eastAsia="Times New Roman" w:hAnsi="Times New Roman" w:cs="Times New Roman"/>
          <w:sz w:val="24"/>
          <w:szCs w:val="24"/>
        </w:rPr>
        <w:fldChar w:fldCharType="end"/>
      </w:r>
    </w:p>
    <w:p w14:paraId="2DFFCCD2" w14:textId="77777777" w:rsidR="00266A51" w:rsidRPr="00266A51" w:rsidRDefault="00266A51" w:rsidP="00266A51">
      <w:pPr>
        <w:numPr>
          <w:ilvl w:val="0"/>
          <w:numId w:val="6"/>
        </w:numPr>
        <w:tabs>
          <w:tab w:val="num" w:pos="720"/>
        </w:tabs>
        <w:spacing w:before="280" w:after="0" w:line="240" w:lineRule="auto"/>
        <w:rPr>
          <w:rFonts w:ascii="Times New Roman" w:eastAsia="Times New Roman" w:hAnsi="Times New Roman" w:cs="Times New Roman"/>
          <w:sz w:val="24"/>
          <w:szCs w:val="24"/>
        </w:rPr>
      </w:pPr>
      <w:hyperlink r:id="rId9" w:history="1">
        <w:r w:rsidRPr="00266A51">
          <w:rPr>
            <w:rStyle w:val="Hyperlink"/>
            <w:rFonts w:ascii="Times New Roman" w:eastAsia="Times New Roman" w:hAnsi="Times New Roman" w:cs="Times New Roman"/>
            <w:sz w:val="24"/>
            <w:szCs w:val="24"/>
          </w:rPr>
          <w:t>https://www.cnbc.com/2019/03/27/phishing-email-scam-stole-100-million-from-facebook-and-google.html</w:t>
        </w:r>
      </w:hyperlink>
    </w:p>
    <w:p w14:paraId="49616297" w14:textId="77777777" w:rsidR="00266A51" w:rsidRPr="00266A51" w:rsidRDefault="00266A51" w:rsidP="00266A51">
      <w:pPr>
        <w:numPr>
          <w:ilvl w:val="0"/>
          <w:numId w:val="6"/>
        </w:numPr>
        <w:tabs>
          <w:tab w:val="num" w:pos="720"/>
        </w:tabs>
        <w:spacing w:before="280" w:after="0" w:line="240" w:lineRule="auto"/>
        <w:rPr>
          <w:rFonts w:ascii="Times New Roman" w:eastAsia="Times New Roman" w:hAnsi="Times New Roman" w:cs="Times New Roman"/>
          <w:sz w:val="24"/>
          <w:szCs w:val="24"/>
        </w:rPr>
      </w:pPr>
      <w:hyperlink r:id="rId10" w:history="1">
        <w:r w:rsidRPr="00266A51">
          <w:rPr>
            <w:rStyle w:val="Hyperlink"/>
            <w:rFonts w:ascii="Times New Roman" w:eastAsia="Times New Roman" w:hAnsi="Times New Roman" w:cs="Times New Roman"/>
            <w:sz w:val="24"/>
            <w:szCs w:val="24"/>
          </w:rPr>
          <w:t>https://www.itgovernance.eu/blog/en/the-5-most-common-types-of-phishing-attack</w:t>
        </w:r>
      </w:hyperlink>
    </w:p>
    <w:p w14:paraId="38100D94" w14:textId="77777777" w:rsidR="00266A51" w:rsidRPr="00266A51" w:rsidRDefault="00266A51" w:rsidP="00266A51">
      <w:pPr>
        <w:numPr>
          <w:ilvl w:val="0"/>
          <w:numId w:val="6"/>
        </w:numPr>
        <w:tabs>
          <w:tab w:val="num" w:pos="720"/>
        </w:tabs>
        <w:spacing w:before="280" w:after="0" w:line="240" w:lineRule="auto"/>
        <w:rPr>
          <w:rFonts w:ascii="Times New Roman" w:eastAsia="Times New Roman" w:hAnsi="Times New Roman" w:cs="Times New Roman"/>
          <w:sz w:val="24"/>
          <w:szCs w:val="24"/>
        </w:rPr>
      </w:pPr>
      <w:hyperlink r:id="rId11" w:history="1">
        <w:r w:rsidRPr="00266A51">
          <w:rPr>
            <w:rStyle w:val="Hyperlink"/>
            <w:rFonts w:ascii="Times New Roman" w:eastAsia="Times New Roman" w:hAnsi="Times New Roman" w:cs="Times New Roman"/>
            <w:sz w:val="24"/>
            <w:szCs w:val="24"/>
          </w:rPr>
          <w:t>https://www.proofpoint.com/us/threat-reference/smishing</w:t>
        </w:r>
      </w:hyperlink>
    </w:p>
    <w:p w14:paraId="5AE5AE9F" w14:textId="77777777" w:rsidR="00266A51" w:rsidRPr="00266A51" w:rsidRDefault="00266A51" w:rsidP="00266A51">
      <w:pPr>
        <w:numPr>
          <w:ilvl w:val="0"/>
          <w:numId w:val="6"/>
        </w:numPr>
        <w:tabs>
          <w:tab w:val="num" w:pos="720"/>
        </w:tabs>
        <w:spacing w:before="280" w:after="0" w:line="240" w:lineRule="auto"/>
        <w:rPr>
          <w:rFonts w:ascii="Times New Roman" w:eastAsia="Times New Roman" w:hAnsi="Times New Roman" w:cs="Times New Roman"/>
          <w:sz w:val="24"/>
          <w:szCs w:val="24"/>
        </w:rPr>
      </w:pPr>
      <w:hyperlink r:id="rId12" w:history="1">
        <w:r w:rsidRPr="00266A51">
          <w:rPr>
            <w:rStyle w:val="Hyperlink"/>
            <w:rFonts w:ascii="Times New Roman" w:eastAsia="Times New Roman" w:hAnsi="Times New Roman" w:cs="Times New Roman"/>
            <w:sz w:val="24"/>
            <w:szCs w:val="24"/>
          </w:rPr>
          <w:t>https://www.crowdstrike.com/cybersecurity-101/phishing/spear-phishing/</w:t>
        </w:r>
      </w:hyperlink>
    </w:p>
    <w:p w14:paraId="0000001C" w14:textId="3868EB05" w:rsidR="007A7109" w:rsidRDefault="007A7109" w:rsidP="00266A51">
      <w:pPr>
        <w:spacing w:after="280" w:line="240" w:lineRule="auto"/>
        <w:ind w:left="720"/>
        <w:rPr>
          <w:rFonts w:ascii="Times New Roman" w:eastAsia="Times New Roman" w:hAnsi="Times New Roman" w:cs="Times New Roman"/>
          <w:sz w:val="24"/>
          <w:szCs w:val="24"/>
        </w:rPr>
      </w:pPr>
    </w:p>
    <w:p w14:paraId="0000001D" w14:textId="77777777" w:rsidR="007A7109" w:rsidRDefault="00000000">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9. Legal and Compliance Checks</w:t>
      </w:r>
    </w:p>
    <w:p w14:paraId="0000001E" w14:textId="77777777" w:rsidR="007A7109" w:rsidRDefault="00000000">
      <w:pPr>
        <w:numPr>
          <w:ilvl w:val="0"/>
          <w:numId w:val="8"/>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Copyright Compliance</w:t>
      </w:r>
      <w:r>
        <w:rPr>
          <w:rFonts w:ascii="Times New Roman" w:eastAsia="Times New Roman" w:hAnsi="Times New Roman" w:cs="Times New Roman"/>
          <w:sz w:val="24"/>
          <w:szCs w:val="24"/>
        </w:rPr>
        <w:t>: Ensuring all used materials are correctly licensed or credited.</w:t>
      </w:r>
    </w:p>
    <w:p w14:paraId="0000001F" w14:textId="77777777" w:rsidR="007A7109" w:rsidRDefault="00000000">
      <w:pPr>
        <w:numPr>
          <w:ilvl w:val="0"/>
          <w:numId w:val="8"/>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Privacy Considerations</w:t>
      </w:r>
      <w:r>
        <w:rPr>
          <w:rFonts w:ascii="Times New Roman" w:eastAsia="Times New Roman" w:hAnsi="Times New Roman" w:cs="Times New Roman"/>
          <w:sz w:val="24"/>
          <w:szCs w:val="24"/>
        </w:rPr>
        <w:t>: Ensuring content complies with privacy laws, especially if the personal data of learners might be involved.</w:t>
      </w:r>
    </w:p>
    <w:p w14:paraId="00000020" w14:textId="77777777" w:rsidR="007A7109" w:rsidRDefault="00000000">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Technology Requirements</w:t>
      </w:r>
    </w:p>
    <w:p w14:paraId="08057B5A" w14:textId="77777777" w:rsidR="00266A51" w:rsidRDefault="00266A51" w:rsidP="00266A51">
      <w:pPr>
        <w:numPr>
          <w:ilvl w:val="0"/>
          <w:numId w:val="15"/>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Needed Software or Hardware</w:t>
      </w:r>
      <w:r>
        <w:rPr>
          <w:rFonts w:ascii="Times New Roman" w:eastAsia="Times New Roman" w:hAnsi="Times New Roman" w:cs="Times New Roman"/>
          <w:sz w:val="24"/>
          <w:szCs w:val="24"/>
        </w:rPr>
        <w:t>: Instructor needs a computer with PowerPoint on It and access to the internet, Audience needs a device with internet access to run Kahoot.</w:t>
      </w:r>
    </w:p>
    <w:p w14:paraId="5559D13C" w14:textId="77777777" w:rsidR="00266A51" w:rsidRDefault="00266A51" w:rsidP="00266A51">
      <w:pPr>
        <w:numPr>
          <w:ilvl w:val="0"/>
          <w:numId w:val="15"/>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Technical Support Resources</w:t>
      </w:r>
      <w:r>
        <w:rPr>
          <w:rFonts w:ascii="Times New Roman" w:eastAsia="Times New Roman" w:hAnsi="Times New Roman" w:cs="Times New Roman"/>
          <w:sz w:val="24"/>
          <w:szCs w:val="24"/>
        </w:rPr>
        <w:t>: N/A.</w:t>
      </w:r>
    </w:p>
    <w:p w14:paraId="00000023" w14:textId="77777777" w:rsidR="007A7109" w:rsidRDefault="00000000">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Feedback Mechanism</w:t>
      </w:r>
    </w:p>
    <w:p w14:paraId="00000024" w14:textId="3C858313" w:rsidR="007A7109" w:rsidRDefault="00000000">
      <w:pPr>
        <w:numPr>
          <w:ilvl w:val="0"/>
          <w:numId w:val="7"/>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For Learners</w:t>
      </w:r>
      <w:r>
        <w:rPr>
          <w:rFonts w:ascii="Times New Roman" w:eastAsia="Times New Roman" w:hAnsi="Times New Roman" w:cs="Times New Roman"/>
          <w:sz w:val="24"/>
          <w:szCs w:val="24"/>
        </w:rPr>
        <w:t xml:space="preserve">: </w:t>
      </w:r>
      <w:r w:rsidR="00266A51">
        <w:rPr>
          <w:rFonts w:ascii="Times New Roman" w:eastAsia="Times New Roman" w:hAnsi="Times New Roman" w:cs="Times New Roman"/>
          <w:sz w:val="24"/>
          <w:szCs w:val="24"/>
        </w:rPr>
        <w:t>Google Form</w:t>
      </w:r>
    </w:p>
    <w:p w14:paraId="00000025" w14:textId="673C9916" w:rsidR="007A7109" w:rsidRDefault="00000000">
      <w:pPr>
        <w:numPr>
          <w:ilvl w:val="0"/>
          <w:numId w:val="7"/>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For Instructors</w:t>
      </w:r>
      <w:r>
        <w:rPr>
          <w:rFonts w:ascii="Times New Roman" w:eastAsia="Times New Roman" w:hAnsi="Times New Roman" w:cs="Times New Roman"/>
          <w:sz w:val="24"/>
          <w:szCs w:val="24"/>
        </w:rPr>
        <w:t xml:space="preserve">: </w:t>
      </w:r>
      <w:r w:rsidR="00266A51">
        <w:rPr>
          <w:rFonts w:ascii="Times New Roman" w:eastAsia="Times New Roman" w:hAnsi="Times New Roman" w:cs="Times New Roman"/>
          <w:sz w:val="24"/>
          <w:szCs w:val="24"/>
        </w:rPr>
        <w:t>Google Form</w:t>
      </w:r>
    </w:p>
    <w:p w14:paraId="00000026" w14:textId="77777777" w:rsidR="007A7109" w:rsidRDefault="00000000">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Review and Update Schedule</w:t>
      </w:r>
    </w:p>
    <w:p w14:paraId="00000027" w14:textId="0609FE2F" w:rsidR="007A7109" w:rsidRDefault="00000000">
      <w:pPr>
        <w:numPr>
          <w:ilvl w:val="0"/>
          <w:numId w:val="9"/>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Review Frequency</w:t>
      </w:r>
      <w:r>
        <w:rPr>
          <w:rFonts w:ascii="Times New Roman" w:eastAsia="Times New Roman" w:hAnsi="Times New Roman" w:cs="Times New Roman"/>
          <w:sz w:val="24"/>
          <w:szCs w:val="24"/>
        </w:rPr>
        <w:t xml:space="preserve">: </w:t>
      </w:r>
      <w:r w:rsidR="00E120DD">
        <w:rPr>
          <w:rFonts w:ascii="Times New Roman" w:eastAsia="Times New Roman" w:hAnsi="Times New Roman" w:cs="Times New Roman"/>
          <w:sz w:val="24"/>
          <w:szCs w:val="24"/>
        </w:rPr>
        <w:t>Every few months with new updated tactics if any.</w:t>
      </w:r>
    </w:p>
    <w:p w14:paraId="00000028" w14:textId="5D40490F" w:rsidR="007A7109" w:rsidRDefault="00000000">
      <w:pPr>
        <w:numPr>
          <w:ilvl w:val="0"/>
          <w:numId w:val="9"/>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Update Protocols</w:t>
      </w:r>
      <w:r>
        <w:rPr>
          <w:rFonts w:ascii="Times New Roman" w:eastAsia="Times New Roman" w:hAnsi="Times New Roman" w:cs="Times New Roman"/>
          <w:sz w:val="24"/>
          <w:szCs w:val="24"/>
        </w:rPr>
        <w:t xml:space="preserve">: </w:t>
      </w:r>
      <w:r w:rsidR="00E120DD">
        <w:rPr>
          <w:rFonts w:ascii="Times New Roman" w:eastAsia="Times New Roman" w:hAnsi="Times New Roman" w:cs="Times New Roman"/>
          <w:sz w:val="24"/>
          <w:szCs w:val="24"/>
        </w:rPr>
        <w:t>Research current phishing trends.</w:t>
      </w:r>
    </w:p>
    <w:p w14:paraId="00000029" w14:textId="77777777" w:rsidR="007A7109" w:rsidRDefault="00000000">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13. Delivery Modalities</w:t>
      </w:r>
    </w:p>
    <w:p w14:paraId="0000002A" w14:textId="126B02C9" w:rsidR="007A7109" w:rsidRDefault="00000000">
      <w:pPr>
        <w:numPr>
          <w:ilvl w:val="0"/>
          <w:numId w:val="10"/>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Online</w:t>
      </w:r>
      <w:r>
        <w:rPr>
          <w:rFonts w:ascii="Times New Roman" w:eastAsia="Times New Roman" w:hAnsi="Times New Roman" w:cs="Times New Roman"/>
          <w:sz w:val="24"/>
          <w:szCs w:val="24"/>
        </w:rPr>
        <w:t xml:space="preserve">: </w:t>
      </w:r>
      <w:r w:rsidR="00E120DD">
        <w:rPr>
          <w:rFonts w:ascii="Times New Roman" w:eastAsia="Times New Roman" w:hAnsi="Times New Roman" w:cs="Times New Roman"/>
          <w:sz w:val="24"/>
          <w:szCs w:val="24"/>
        </w:rPr>
        <w:t>Read through the slides and take the quiz</w:t>
      </w:r>
    </w:p>
    <w:p w14:paraId="0000002B" w14:textId="1CB17173" w:rsidR="007A7109" w:rsidRDefault="00000000">
      <w:pPr>
        <w:numPr>
          <w:ilvl w:val="0"/>
          <w:numId w:val="1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In-Person</w:t>
      </w:r>
      <w:r>
        <w:rPr>
          <w:rFonts w:ascii="Times New Roman" w:eastAsia="Times New Roman" w:hAnsi="Times New Roman" w:cs="Times New Roman"/>
          <w:sz w:val="24"/>
          <w:szCs w:val="24"/>
        </w:rPr>
        <w:t xml:space="preserve">: </w:t>
      </w:r>
      <w:r w:rsidR="00E120DD">
        <w:rPr>
          <w:rFonts w:ascii="Times New Roman" w:eastAsia="Times New Roman" w:hAnsi="Times New Roman" w:cs="Times New Roman"/>
          <w:sz w:val="24"/>
          <w:szCs w:val="24"/>
        </w:rPr>
        <w:t>Present the slides and then do group discussion questions before taking a quiz</w:t>
      </w:r>
    </w:p>
    <w:p w14:paraId="0000002C" w14:textId="0A0EC6D6" w:rsidR="007A7109" w:rsidRDefault="00000000">
      <w:pPr>
        <w:numPr>
          <w:ilvl w:val="0"/>
          <w:numId w:val="10"/>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Hybrid</w:t>
      </w:r>
      <w:r>
        <w:rPr>
          <w:rFonts w:ascii="Times New Roman" w:eastAsia="Times New Roman" w:hAnsi="Times New Roman" w:cs="Times New Roman"/>
          <w:sz w:val="24"/>
          <w:szCs w:val="24"/>
        </w:rPr>
        <w:t xml:space="preserve">: </w:t>
      </w:r>
      <w:r w:rsidR="00E120DD">
        <w:rPr>
          <w:rFonts w:ascii="Times New Roman" w:eastAsia="Times New Roman" w:hAnsi="Times New Roman" w:cs="Times New Roman"/>
          <w:sz w:val="24"/>
          <w:szCs w:val="24"/>
        </w:rPr>
        <w:t>Mix of presenting and reading slides, then group discussions together and possibly do the quiz online or if in person on a Kahoot.</w:t>
      </w:r>
    </w:p>
    <w:p w14:paraId="0000002D" w14:textId="77777777" w:rsidR="007A7109" w:rsidRDefault="007A7109"/>
    <w:p w14:paraId="0000002E" w14:textId="77777777" w:rsidR="007A7109" w:rsidRDefault="007A7109"/>
    <w:p w14:paraId="0000002F" w14:textId="77777777" w:rsidR="007A7109" w:rsidRDefault="00000000">
      <w:r>
        <w:t xml:space="preserve">Blooms taxonomy: </w:t>
      </w:r>
      <w:hyperlink r:id="rId13">
        <w:r>
          <w:rPr>
            <w:color w:val="1155CC"/>
            <w:u w:val="single"/>
          </w:rPr>
          <w:t>https://www.celt.iastate.edu/instructional-strategies/effective-teaching-practices/revised-blooms-taxonomy/</w:t>
        </w:r>
      </w:hyperlink>
    </w:p>
    <w:p w14:paraId="00000030" w14:textId="77777777" w:rsidR="007A7109" w:rsidRDefault="007A7109"/>
    <w:sectPr w:rsidR="007A710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70FDB56-0708-D34E-AACC-4BC6C9333D1C}"/>
  </w:font>
  <w:font w:name="Courier New">
    <w:panose1 w:val="02070309020205020404"/>
    <w:charset w:val="00"/>
    <w:family w:val="modern"/>
    <w:pitch w:val="fixed"/>
    <w:sig w:usb0="E0002AFF" w:usb1="C0007843" w:usb2="00000009" w:usb3="00000000" w:csb0="000001FF" w:csb1="00000000"/>
    <w:embedRegular r:id="rId2" w:fontKey="{76BD88E4-2092-4B47-B006-2D693579A710}"/>
  </w:font>
  <w:font w:name="Arial">
    <w:panose1 w:val="020B0604020202020204"/>
    <w:charset w:val="00"/>
    <w:family w:val="swiss"/>
    <w:pitch w:val="variable"/>
    <w:sig w:usb0="E0002AFF" w:usb1="C0007843" w:usb2="00000009" w:usb3="00000000" w:csb0="000001FF" w:csb1="00000000"/>
    <w:embedRegular r:id="rId3" w:fontKey="{A0948280-A36F-A540-80CD-9237B84DC56E}"/>
  </w:font>
  <w:font w:name="Times New Roman">
    <w:panose1 w:val="02020603050405020304"/>
    <w:charset w:val="00"/>
    <w:family w:val="roman"/>
    <w:pitch w:val="variable"/>
    <w:sig w:usb0="E0002EFF" w:usb1="C000785B" w:usb2="00000009" w:usb3="00000000" w:csb0="000001FF" w:csb1="00000000"/>
    <w:embedRegular r:id="rId4" w:fontKey="{28C1B7CC-7ACC-3344-B51B-4177069C73ED}"/>
    <w:embedBold r:id="rId5" w:fontKey="{E7872F5E-1AA7-0E49-97DA-57DEA1C21D92}"/>
    <w:embedItalic r:id="rId6" w:fontKey="{8BF3ED9B-E0DE-CB46-BEEE-B825325BFE2F}"/>
  </w:font>
  <w:font w:name="Aptos">
    <w:panose1 w:val="020B0004020202020204"/>
    <w:charset w:val="00"/>
    <w:family w:val="swiss"/>
    <w:pitch w:val="variable"/>
    <w:sig w:usb0="20000287" w:usb1="00000003" w:usb2="00000000" w:usb3="00000000" w:csb0="0000019F" w:csb1="00000000"/>
    <w:embedRegular r:id="rId7" w:fontKey="{18616CB3-23CB-A240-A2EB-63FBE76DCC25}"/>
    <w:embedItalic r:id="rId8" w:fontKey="{1615E08B-370D-114C-BA34-74904D58CBA7}"/>
  </w:font>
  <w:font w:name="Aptos Display">
    <w:panose1 w:val="020B0004020202020204"/>
    <w:charset w:val="00"/>
    <w:family w:val="swiss"/>
    <w:pitch w:val="variable"/>
    <w:sig w:usb0="20000287" w:usb1="00000003" w:usb2="00000000" w:usb3="00000000" w:csb0="0000019F" w:csb1="00000000"/>
    <w:embedRegular r:id="rId9" w:fontKey="{C6AB4E77-F8D2-134C-AAE3-B12954DA6E6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3E5446"/>
    <w:multiLevelType w:val="multilevel"/>
    <w:tmpl w:val="A53675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26E0F26"/>
    <w:multiLevelType w:val="multilevel"/>
    <w:tmpl w:val="C9E613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2EC62C0"/>
    <w:multiLevelType w:val="multilevel"/>
    <w:tmpl w:val="4AE463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C64405E"/>
    <w:multiLevelType w:val="multilevel"/>
    <w:tmpl w:val="51FEE8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9C91345"/>
    <w:multiLevelType w:val="multilevel"/>
    <w:tmpl w:val="C1D466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61902BC"/>
    <w:multiLevelType w:val="multilevel"/>
    <w:tmpl w:val="19D433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AE03FFF"/>
    <w:multiLevelType w:val="hybridMultilevel"/>
    <w:tmpl w:val="C73E2198"/>
    <w:lvl w:ilvl="0" w:tplc="44C0C9A0">
      <w:start w:val="1"/>
      <w:numFmt w:val="bullet"/>
      <w:lvlText w:val="•"/>
      <w:lvlJc w:val="left"/>
      <w:pPr>
        <w:tabs>
          <w:tab w:val="num" w:pos="720"/>
        </w:tabs>
        <w:ind w:left="720" w:hanging="360"/>
      </w:pPr>
      <w:rPr>
        <w:rFonts w:ascii="Arial" w:hAnsi="Arial" w:hint="default"/>
      </w:rPr>
    </w:lvl>
    <w:lvl w:ilvl="1" w:tplc="9CD651B4" w:tentative="1">
      <w:start w:val="1"/>
      <w:numFmt w:val="bullet"/>
      <w:lvlText w:val="•"/>
      <w:lvlJc w:val="left"/>
      <w:pPr>
        <w:tabs>
          <w:tab w:val="num" w:pos="1440"/>
        </w:tabs>
        <w:ind w:left="1440" w:hanging="360"/>
      </w:pPr>
      <w:rPr>
        <w:rFonts w:ascii="Arial" w:hAnsi="Arial" w:hint="default"/>
      </w:rPr>
    </w:lvl>
    <w:lvl w:ilvl="2" w:tplc="E766E298" w:tentative="1">
      <w:start w:val="1"/>
      <w:numFmt w:val="bullet"/>
      <w:lvlText w:val="•"/>
      <w:lvlJc w:val="left"/>
      <w:pPr>
        <w:tabs>
          <w:tab w:val="num" w:pos="2160"/>
        </w:tabs>
        <w:ind w:left="2160" w:hanging="360"/>
      </w:pPr>
      <w:rPr>
        <w:rFonts w:ascii="Arial" w:hAnsi="Arial" w:hint="default"/>
      </w:rPr>
    </w:lvl>
    <w:lvl w:ilvl="3" w:tplc="857084E2" w:tentative="1">
      <w:start w:val="1"/>
      <w:numFmt w:val="bullet"/>
      <w:lvlText w:val="•"/>
      <w:lvlJc w:val="left"/>
      <w:pPr>
        <w:tabs>
          <w:tab w:val="num" w:pos="2880"/>
        </w:tabs>
        <w:ind w:left="2880" w:hanging="360"/>
      </w:pPr>
      <w:rPr>
        <w:rFonts w:ascii="Arial" w:hAnsi="Arial" w:hint="default"/>
      </w:rPr>
    </w:lvl>
    <w:lvl w:ilvl="4" w:tplc="7C680892" w:tentative="1">
      <w:start w:val="1"/>
      <w:numFmt w:val="bullet"/>
      <w:lvlText w:val="•"/>
      <w:lvlJc w:val="left"/>
      <w:pPr>
        <w:tabs>
          <w:tab w:val="num" w:pos="3600"/>
        </w:tabs>
        <w:ind w:left="3600" w:hanging="360"/>
      </w:pPr>
      <w:rPr>
        <w:rFonts w:ascii="Arial" w:hAnsi="Arial" w:hint="default"/>
      </w:rPr>
    </w:lvl>
    <w:lvl w:ilvl="5" w:tplc="0D9673F4" w:tentative="1">
      <w:start w:val="1"/>
      <w:numFmt w:val="bullet"/>
      <w:lvlText w:val="•"/>
      <w:lvlJc w:val="left"/>
      <w:pPr>
        <w:tabs>
          <w:tab w:val="num" w:pos="4320"/>
        </w:tabs>
        <w:ind w:left="4320" w:hanging="360"/>
      </w:pPr>
      <w:rPr>
        <w:rFonts w:ascii="Arial" w:hAnsi="Arial" w:hint="default"/>
      </w:rPr>
    </w:lvl>
    <w:lvl w:ilvl="6" w:tplc="D1F8B938" w:tentative="1">
      <w:start w:val="1"/>
      <w:numFmt w:val="bullet"/>
      <w:lvlText w:val="•"/>
      <w:lvlJc w:val="left"/>
      <w:pPr>
        <w:tabs>
          <w:tab w:val="num" w:pos="5040"/>
        </w:tabs>
        <w:ind w:left="5040" w:hanging="360"/>
      </w:pPr>
      <w:rPr>
        <w:rFonts w:ascii="Arial" w:hAnsi="Arial" w:hint="default"/>
      </w:rPr>
    </w:lvl>
    <w:lvl w:ilvl="7" w:tplc="51245D2E" w:tentative="1">
      <w:start w:val="1"/>
      <w:numFmt w:val="bullet"/>
      <w:lvlText w:val="•"/>
      <w:lvlJc w:val="left"/>
      <w:pPr>
        <w:tabs>
          <w:tab w:val="num" w:pos="5760"/>
        </w:tabs>
        <w:ind w:left="5760" w:hanging="360"/>
      </w:pPr>
      <w:rPr>
        <w:rFonts w:ascii="Arial" w:hAnsi="Arial" w:hint="default"/>
      </w:rPr>
    </w:lvl>
    <w:lvl w:ilvl="8" w:tplc="234A45A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0B9071E"/>
    <w:multiLevelType w:val="multilevel"/>
    <w:tmpl w:val="5F62D0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B673E7B"/>
    <w:multiLevelType w:val="multilevel"/>
    <w:tmpl w:val="8424FB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0432F55"/>
    <w:multiLevelType w:val="multilevel"/>
    <w:tmpl w:val="0E705D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5A94A32"/>
    <w:multiLevelType w:val="multilevel"/>
    <w:tmpl w:val="3D66DF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12E4404"/>
    <w:multiLevelType w:val="multilevel"/>
    <w:tmpl w:val="1E1EB1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2EE7724"/>
    <w:multiLevelType w:val="multilevel"/>
    <w:tmpl w:val="00980A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5340FDD"/>
    <w:multiLevelType w:val="multilevel"/>
    <w:tmpl w:val="8654CB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9917CF7"/>
    <w:multiLevelType w:val="multilevel"/>
    <w:tmpl w:val="E0C0E8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88984100">
    <w:abstractNumId w:val="5"/>
  </w:num>
  <w:num w:numId="2" w16cid:durableId="295722304">
    <w:abstractNumId w:val="0"/>
  </w:num>
  <w:num w:numId="3" w16cid:durableId="2073889368">
    <w:abstractNumId w:val="3"/>
  </w:num>
  <w:num w:numId="4" w16cid:durableId="825704897">
    <w:abstractNumId w:val="13"/>
  </w:num>
  <w:num w:numId="5" w16cid:durableId="454718412">
    <w:abstractNumId w:val="11"/>
  </w:num>
  <w:num w:numId="6" w16cid:durableId="1355305713">
    <w:abstractNumId w:val="2"/>
  </w:num>
  <w:num w:numId="7" w16cid:durableId="1263025411">
    <w:abstractNumId w:val="7"/>
  </w:num>
  <w:num w:numId="8" w16cid:durableId="835994310">
    <w:abstractNumId w:val="12"/>
  </w:num>
  <w:num w:numId="9" w16cid:durableId="1688171143">
    <w:abstractNumId w:val="1"/>
  </w:num>
  <w:num w:numId="10" w16cid:durableId="100998279">
    <w:abstractNumId w:val="9"/>
  </w:num>
  <w:num w:numId="11" w16cid:durableId="165831230">
    <w:abstractNumId w:val="8"/>
  </w:num>
  <w:num w:numId="12" w16cid:durableId="996297687">
    <w:abstractNumId w:val="10"/>
  </w:num>
  <w:num w:numId="13" w16cid:durableId="1673534427">
    <w:abstractNumId w:val="4"/>
  </w:num>
  <w:num w:numId="14" w16cid:durableId="40177846">
    <w:abstractNumId w:val="6"/>
  </w:num>
  <w:num w:numId="15" w16cid:durableId="13334897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109"/>
    <w:rsid w:val="00266A51"/>
    <w:rsid w:val="007A7109"/>
    <w:rsid w:val="00886834"/>
    <w:rsid w:val="00AC4B7E"/>
    <w:rsid w:val="00CE0222"/>
    <w:rsid w:val="00E120DD"/>
    <w:rsid w:val="00E31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C6FC6F3"/>
  <w15:docId w15:val="{30EE0083-B21A-6843-AF15-553EAE53F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3C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3C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3C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3C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3C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3C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3C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3C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3C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33C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33C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3C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33C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33C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3C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3C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3C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3C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3C0E"/>
    <w:rPr>
      <w:rFonts w:eastAsiaTheme="majorEastAsia" w:cstheme="majorBidi"/>
      <w:color w:val="272727" w:themeColor="text1" w:themeTint="D8"/>
    </w:rPr>
  </w:style>
  <w:style w:type="character" w:customStyle="1" w:styleId="TitleChar">
    <w:name w:val="Title Char"/>
    <w:basedOn w:val="DefaultParagraphFont"/>
    <w:link w:val="Title"/>
    <w:uiPriority w:val="10"/>
    <w:rsid w:val="00C33C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33C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3C0E"/>
    <w:pPr>
      <w:spacing w:before="160"/>
      <w:jc w:val="center"/>
    </w:pPr>
    <w:rPr>
      <w:i/>
      <w:iCs/>
      <w:color w:val="404040" w:themeColor="text1" w:themeTint="BF"/>
    </w:rPr>
  </w:style>
  <w:style w:type="character" w:customStyle="1" w:styleId="QuoteChar">
    <w:name w:val="Quote Char"/>
    <w:basedOn w:val="DefaultParagraphFont"/>
    <w:link w:val="Quote"/>
    <w:uiPriority w:val="29"/>
    <w:rsid w:val="00C33C0E"/>
    <w:rPr>
      <w:i/>
      <w:iCs/>
      <w:color w:val="404040" w:themeColor="text1" w:themeTint="BF"/>
    </w:rPr>
  </w:style>
  <w:style w:type="paragraph" w:styleId="ListParagraph">
    <w:name w:val="List Paragraph"/>
    <w:basedOn w:val="Normal"/>
    <w:uiPriority w:val="34"/>
    <w:qFormat/>
    <w:rsid w:val="00C33C0E"/>
    <w:pPr>
      <w:ind w:left="720"/>
      <w:contextualSpacing/>
    </w:pPr>
  </w:style>
  <w:style w:type="character" w:styleId="IntenseEmphasis">
    <w:name w:val="Intense Emphasis"/>
    <w:basedOn w:val="DefaultParagraphFont"/>
    <w:uiPriority w:val="21"/>
    <w:qFormat/>
    <w:rsid w:val="00C33C0E"/>
    <w:rPr>
      <w:i/>
      <w:iCs/>
      <w:color w:val="0F4761" w:themeColor="accent1" w:themeShade="BF"/>
    </w:rPr>
  </w:style>
  <w:style w:type="paragraph" w:styleId="IntenseQuote">
    <w:name w:val="Intense Quote"/>
    <w:basedOn w:val="Normal"/>
    <w:next w:val="Normal"/>
    <w:link w:val="IntenseQuoteChar"/>
    <w:uiPriority w:val="30"/>
    <w:qFormat/>
    <w:rsid w:val="00C33C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3C0E"/>
    <w:rPr>
      <w:i/>
      <w:iCs/>
      <w:color w:val="0F4761" w:themeColor="accent1" w:themeShade="BF"/>
    </w:rPr>
  </w:style>
  <w:style w:type="character" w:styleId="IntenseReference">
    <w:name w:val="Intense Reference"/>
    <w:basedOn w:val="DefaultParagraphFont"/>
    <w:uiPriority w:val="32"/>
    <w:qFormat/>
    <w:rsid w:val="00C33C0E"/>
    <w:rPr>
      <w:b/>
      <w:bCs/>
      <w:smallCaps/>
      <w:color w:val="0F4761" w:themeColor="accent1" w:themeShade="BF"/>
      <w:spacing w:val="5"/>
    </w:rPr>
  </w:style>
  <w:style w:type="character" w:styleId="Strong">
    <w:name w:val="Strong"/>
    <w:basedOn w:val="DefaultParagraphFont"/>
    <w:uiPriority w:val="22"/>
    <w:qFormat/>
    <w:rsid w:val="00C33C0E"/>
    <w:rPr>
      <w:b/>
      <w:bCs/>
    </w:rPr>
  </w:style>
  <w:style w:type="character" w:styleId="Hyperlink">
    <w:name w:val="Hyperlink"/>
    <w:basedOn w:val="DefaultParagraphFont"/>
    <w:uiPriority w:val="99"/>
    <w:unhideWhenUsed/>
    <w:rsid w:val="00266A51"/>
    <w:rPr>
      <w:color w:val="467886" w:themeColor="hyperlink"/>
      <w:u w:val="single"/>
    </w:rPr>
  </w:style>
  <w:style w:type="character" w:styleId="UnresolvedMention">
    <w:name w:val="Unresolved Mention"/>
    <w:basedOn w:val="DefaultParagraphFont"/>
    <w:uiPriority w:val="99"/>
    <w:semiHidden/>
    <w:unhideWhenUsed/>
    <w:rsid w:val="00266A51"/>
    <w:rPr>
      <w:color w:val="605E5C"/>
      <w:shd w:val="clear" w:color="auto" w:fill="E1DFDD"/>
    </w:rPr>
  </w:style>
  <w:style w:type="character" w:styleId="FollowedHyperlink">
    <w:name w:val="FollowedHyperlink"/>
    <w:basedOn w:val="DefaultParagraphFont"/>
    <w:uiPriority w:val="99"/>
    <w:semiHidden/>
    <w:unhideWhenUsed/>
    <w:rsid w:val="00266A5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3621768">
      <w:bodyDiv w:val="1"/>
      <w:marLeft w:val="0"/>
      <w:marRight w:val="0"/>
      <w:marTop w:val="0"/>
      <w:marBottom w:val="0"/>
      <w:divBdr>
        <w:top w:val="none" w:sz="0" w:space="0" w:color="auto"/>
        <w:left w:val="none" w:sz="0" w:space="0" w:color="auto"/>
        <w:bottom w:val="none" w:sz="0" w:space="0" w:color="auto"/>
        <w:right w:val="none" w:sz="0" w:space="0" w:color="auto"/>
      </w:divBdr>
      <w:divsChild>
        <w:div w:id="2014840279">
          <w:marLeft w:val="144"/>
          <w:marRight w:val="0"/>
          <w:marTop w:val="240"/>
          <w:marBottom w:val="40"/>
          <w:divBdr>
            <w:top w:val="none" w:sz="0" w:space="0" w:color="auto"/>
            <w:left w:val="none" w:sz="0" w:space="0" w:color="auto"/>
            <w:bottom w:val="none" w:sz="0" w:space="0" w:color="auto"/>
            <w:right w:val="none" w:sz="0" w:space="0" w:color="auto"/>
          </w:divBdr>
        </w:div>
        <w:div w:id="783963451">
          <w:marLeft w:val="144"/>
          <w:marRight w:val="0"/>
          <w:marTop w:val="240"/>
          <w:marBottom w:val="40"/>
          <w:divBdr>
            <w:top w:val="none" w:sz="0" w:space="0" w:color="auto"/>
            <w:left w:val="none" w:sz="0" w:space="0" w:color="auto"/>
            <w:bottom w:val="none" w:sz="0" w:space="0" w:color="auto"/>
            <w:right w:val="none" w:sz="0" w:space="0" w:color="auto"/>
          </w:divBdr>
        </w:div>
        <w:div w:id="1821384225">
          <w:marLeft w:val="144"/>
          <w:marRight w:val="0"/>
          <w:marTop w:val="240"/>
          <w:marBottom w:val="40"/>
          <w:divBdr>
            <w:top w:val="none" w:sz="0" w:space="0" w:color="auto"/>
            <w:left w:val="none" w:sz="0" w:space="0" w:color="auto"/>
            <w:bottom w:val="none" w:sz="0" w:space="0" w:color="auto"/>
            <w:right w:val="none" w:sz="0" w:space="0" w:color="auto"/>
          </w:divBdr>
        </w:div>
        <w:div w:id="1505167892">
          <w:marLeft w:val="144"/>
          <w:marRight w:val="0"/>
          <w:marTop w:val="240"/>
          <w:marBottom w:val="40"/>
          <w:divBdr>
            <w:top w:val="none" w:sz="0" w:space="0" w:color="auto"/>
            <w:left w:val="none" w:sz="0" w:space="0" w:color="auto"/>
            <w:bottom w:val="none" w:sz="0" w:space="0" w:color="auto"/>
            <w:right w:val="none" w:sz="0" w:space="0" w:color="auto"/>
          </w:divBdr>
        </w:div>
        <w:div w:id="259485686">
          <w:marLeft w:val="144"/>
          <w:marRight w:val="0"/>
          <w:marTop w:val="240"/>
          <w:marBottom w:val="40"/>
          <w:divBdr>
            <w:top w:val="none" w:sz="0" w:space="0" w:color="auto"/>
            <w:left w:val="none" w:sz="0" w:space="0" w:color="auto"/>
            <w:bottom w:val="none" w:sz="0" w:space="0" w:color="auto"/>
            <w:right w:val="none" w:sz="0" w:space="0" w:color="auto"/>
          </w:divBdr>
        </w:div>
        <w:div w:id="1594777661">
          <w:marLeft w:val="144"/>
          <w:marRight w:val="0"/>
          <w:marTop w:val="240"/>
          <w:marBottom w:val="40"/>
          <w:divBdr>
            <w:top w:val="none" w:sz="0" w:space="0" w:color="auto"/>
            <w:left w:val="none" w:sz="0" w:space="0" w:color="auto"/>
            <w:bottom w:val="none" w:sz="0" w:space="0" w:color="auto"/>
            <w:right w:val="none" w:sz="0" w:space="0" w:color="auto"/>
          </w:divBdr>
        </w:div>
        <w:div w:id="1832401366">
          <w:marLeft w:val="144"/>
          <w:marRight w:val="0"/>
          <w:marTop w:val="240"/>
          <w:marBottom w:val="40"/>
          <w:divBdr>
            <w:top w:val="none" w:sz="0" w:space="0" w:color="auto"/>
            <w:left w:val="none" w:sz="0" w:space="0" w:color="auto"/>
            <w:bottom w:val="none" w:sz="0" w:space="0" w:color="auto"/>
            <w:right w:val="none" w:sz="0" w:space="0" w:color="auto"/>
          </w:divBdr>
        </w:div>
        <w:div w:id="1262176759">
          <w:marLeft w:val="144"/>
          <w:marRight w:val="0"/>
          <w:marTop w:val="240"/>
          <w:marBottom w:val="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isco.com/c/dam/en_us/about/doing_business/trust-center/docs/phishing-program-infographic.pdf" TargetMode="External"/><Relationship Id="rId13" Type="http://schemas.openxmlformats.org/officeDocument/2006/relationships/hyperlink" Target="https://www.celt.iastate.edu/instructional-strategies/effective-teaching-practices/revised-blooms-taxonomy/" TargetMode="External"/><Relationship Id="rId3" Type="http://schemas.openxmlformats.org/officeDocument/2006/relationships/styles" Target="styles.xml"/><Relationship Id="rId7" Type="http://schemas.openxmlformats.org/officeDocument/2006/relationships/hyperlink" Target="https://www.cisco.com/c/en/us/products/security/email-security/what-is-phishing.html" TargetMode="External"/><Relationship Id="rId12" Type="http://schemas.openxmlformats.org/officeDocument/2006/relationships/hyperlink" Target="https://www.crowdstrike.com/cybersecurity-101/phishing/spear-phishin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ibm.com/topics/phishing" TargetMode="External"/><Relationship Id="rId11" Type="http://schemas.openxmlformats.org/officeDocument/2006/relationships/hyperlink" Target="https://www.proofpoint.com/us/threat-reference/smishin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itgovernance.eu/blog/en/the-5-most-common-types-of-phishing-attack" TargetMode="External"/><Relationship Id="rId4" Type="http://schemas.openxmlformats.org/officeDocument/2006/relationships/settings" Target="settings.xml"/><Relationship Id="rId9" Type="http://schemas.openxmlformats.org/officeDocument/2006/relationships/hyperlink" Target="https://www.cnbc.com/2019/03/27/phishing-email-scam-stole-100-million-from-facebook-and-google.htm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9OynXH1p3Oat/2hj8YyQgfqk1A==">CgMxLjA4AHIhMVhLS1MwdU9qcHJRbGNvZXFRZUM3ekxlYzM3MmxmWFk4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667</Words>
  <Characters>3807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Jacobson</dc:creator>
  <cp:lastModifiedBy>Hausner, Christopher J</cp:lastModifiedBy>
  <cp:revision>2</cp:revision>
  <dcterms:created xsi:type="dcterms:W3CDTF">2024-08-26T14:58:00Z</dcterms:created>
  <dcterms:modified xsi:type="dcterms:W3CDTF">2024-08-26T14:58:00Z</dcterms:modified>
</cp:coreProperties>
</file>